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0894" w14:textId="77777777" w:rsidR="00AD004B" w:rsidRPr="00902DB1" w:rsidRDefault="00803364" w:rsidP="00014A7E">
      <w:pPr>
        <w:spacing w:after="0"/>
        <w:jc w:val="center"/>
        <w:outlineLvl w:val="1"/>
        <w:rPr>
          <w:rFonts w:eastAsia="Times New Roman" w:cs="Times New Roman"/>
          <w:bCs/>
          <w:lang w:eastAsia="cs-CZ"/>
        </w:rPr>
      </w:pPr>
      <w:r w:rsidRPr="00902DB1">
        <w:rPr>
          <w:rFonts w:eastAsia="Times New Roman" w:cs="Times New Roman"/>
          <w:bCs/>
          <w:lang w:eastAsia="cs-CZ"/>
        </w:rPr>
        <w:t>Mateřská škola Brno, Řezáčova 3, příspěvková organizace</w:t>
      </w:r>
    </w:p>
    <w:p w14:paraId="0DD4DA7A" w14:textId="77777777" w:rsidR="00D62A57" w:rsidRDefault="00D62A57" w:rsidP="00902DB1">
      <w:pPr>
        <w:spacing w:after="0"/>
        <w:jc w:val="center"/>
        <w:outlineLvl w:val="1"/>
        <w:rPr>
          <w:rFonts w:eastAsia="Times New Roman" w:cs="Times New Roman"/>
          <w:bCs/>
          <w:lang w:eastAsia="cs-CZ"/>
        </w:rPr>
      </w:pPr>
    </w:p>
    <w:p w14:paraId="39CE4373" w14:textId="77777777" w:rsidR="00F652F6" w:rsidRPr="00902DB1" w:rsidRDefault="00F652F6" w:rsidP="00902DB1">
      <w:pPr>
        <w:spacing w:after="0"/>
        <w:jc w:val="center"/>
        <w:outlineLvl w:val="1"/>
        <w:rPr>
          <w:rFonts w:eastAsia="Times New Roman" w:cs="Times New Roman"/>
          <w:bCs/>
          <w:lang w:eastAsia="cs-CZ"/>
        </w:rPr>
      </w:pPr>
    </w:p>
    <w:p w14:paraId="38FE7768" w14:textId="77777777" w:rsidR="00803364" w:rsidRDefault="00803364" w:rsidP="00902DB1">
      <w:pPr>
        <w:spacing w:after="0"/>
        <w:jc w:val="both"/>
        <w:outlineLvl w:val="1"/>
        <w:rPr>
          <w:rFonts w:eastAsia="Times New Roman" w:cs="Times New Roman"/>
          <w:bCs/>
          <w:lang w:eastAsia="cs-CZ"/>
        </w:rPr>
      </w:pPr>
      <w:r w:rsidRPr="00902DB1">
        <w:rPr>
          <w:rFonts w:eastAsia="Times New Roman" w:cs="Times New Roman"/>
          <w:bCs/>
          <w:lang w:eastAsia="cs-CZ"/>
        </w:rPr>
        <w:t xml:space="preserve">Na základě Zákona č. 521/2004 Sb. (Školský zákon) stanovuje ředitelka následující </w:t>
      </w:r>
    </w:p>
    <w:p w14:paraId="1537A873" w14:textId="77777777" w:rsidR="00902DB1" w:rsidRDefault="00902DB1" w:rsidP="00902DB1">
      <w:pPr>
        <w:spacing w:after="0"/>
        <w:jc w:val="both"/>
        <w:outlineLvl w:val="1"/>
        <w:rPr>
          <w:rFonts w:eastAsia="Times New Roman" w:cs="Times New Roman"/>
          <w:bCs/>
          <w:lang w:eastAsia="cs-CZ"/>
        </w:rPr>
      </w:pPr>
    </w:p>
    <w:p w14:paraId="13460B30" w14:textId="77777777" w:rsidR="00F652F6" w:rsidRPr="00902DB1" w:rsidRDefault="00F652F6" w:rsidP="00902DB1">
      <w:pPr>
        <w:spacing w:after="0"/>
        <w:jc w:val="both"/>
        <w:outlineLvl w:val="1"/>
        <w:rPr>
          <w:rFonts w:eastAsia="Times New Roman" w:cs="Times New Roman"/>
          <w:bCs/>
          <w:lang w:eastAsia="cs-CZ"/>
        </w:rPr>
      </w:pPr>
    </w:p>
    <w:p w14:paraId="0127E7E3" w14:textId="5BEC6D73" w:rsidR="00803364" w:rsidRDefault="00803364" w:rsidP="00902DB1">
      <w:pPr>
        <w:spacing w:after="0"/>
        <w:jc w:val="center"/>
        <w:outlineLvl w:val="1"/>
        <w:rPr>
          <w:rFonts w:eastAsia="Times New Roman" w:cs="Times New Roman"/>
          <w:b/>
          <w:bCs/>
          <w:lang w:eastAsia="cs-CZ"/>
        </w:rPr>
      </w:pPr>
      <w:r w:rsidRPr="00902DB1">
        <w:rPr>
          <w:rFonts w:eastAsia="Times New Roman" w:cs="Times New Roman"/>
          <w:b/>
          <w:bCs/>
          <w:lang w:eastAsia="cs-CZ"/>
        </w:rPr>
        <w:t>KRITÉRIA PRO PŘIJETÍ DÍTĚTE DO MŠ PRO ŠKOLNÍ ROK 20</w:t>
      </w:r>
      <w:r w:rsidR="005A0086">
        <w:rPr>
          <w:rFonts w:eastAsia="Times New Roman" w:cs="Times New Roman"/>
          <w:b/>
          <w:bCs/>
          <w:lang w:eastAsia="cs-CZ"/>
        </w:rPr>
        <w:t>2</w:t>
      </w:r>
      <w:r w:rsidR="00014A7E">
        <w:rPr>
          <w:rFonts w:eastAsia="Times New Roman" w:cs="Times New Roman"/>
          <w:b/>
          <w:bCs/>
          <w:lang w:eastAsia="cs-CZ"/>
        </w:rPr>
        <w:t>4</w:t>
      </w:r>
      <w:r w:rsidRPr="00902DB1">
        <w:rPr>
          <w:rFonts w:eastAsia="Times New Roman" w:cs="Times New Roman"/>
          <w:b/>
          <w:bCs/>
          <w:lang w:eastAsia="cs-CZ"/>
        </w:rPr>
        <w:t>/20</w:t>
      </w:r>
      <w:r w:rsidR="00902DB1">
        <w:rPr>
          <w:rFonts w:eastAsia="Times New Roman" w:cs="Times New Roman"/>
          <w:b/>
          <w:bCs/>
          <w:lang w:eastAsia="cs-CZ"/>
        </w:rPr>
        <w:t>2</w:t>
      </w:r>
      <w:r w:rsidR="00014A7E">
        <w:rPr>
          <w:rFonts w:eastAsia="Times New Roman" w:cs="Times New Roman"/>
          <w:b/>
          <w:bCs/>
          <w:lang w:eastAsia="cs-CZ"/>
        </w:rPr>
        <w:t>5</w:t>
      </w:r>
    </w:p>
    <w:p w14:paraId="72F7B2D3" w14:textId="77777777" w:rsidR="00902DB1" w:rsidRDefault="00902DB1" w:rsidP="00902DB1">
      <w:pPr>
        <w:spacing w:after="0"/>
        <w:jc w:val="center"/>
        <w:outlineLvl w:val="1"/>
        <w:rPr>
          <w:rFonts w:eastAsia="Times New Roman" w:cs="Times New Roman"/>
          <w:b/>
          <w:bCs/>
          <w:lang w:eastAsia="cs-CZ"/>
        </w:rPr>
      </w:pPr>
    </w:p>
    <w:p w14:paraId="06AE2576" w14:textId="684DD4B4" w:rsidR="005E4641" w:rsidRPr="00902DB1" w:rsidRDefault="005E4641" w:rsidP="00902DB1">
      <w:pPr>
        <w:spacing w:after="0"/>
        <w:jc w:val="both"/>
        <w:outlineLvl w:val="1"/>
        <w:rPr>
          <w:rFonts w:eastAsia="Times New Roman" w:cs="Times New Roman"/>
          <w:b/>
          <w:bCs/>
          <w:lang w:eastAsia="cs-CZ"/>
        </w:rPr>
      </w:pPr>
      <w:r w:rsidRPr="00902DB1">
        <w:rPr>
          <w:rFonts w:eastAsia="Times New Roman" w:cs="Times New Roman"/>
          <w:b/>
          <w:bCs/>
          <w:lang w:eastAsia="cs-CZ"/>
        </w:rPr>
        <w:t>Dítě, které má být přijato k předškolnímu vzdělávání musí splňovat požadavky Zákona č. 258/2000</w:t>
      </w:r>
      <w:r w:rsidR="005A0086">
        <w:rPr>
          <w:rFonts w:eastAsia="Times New Roman" w:cs="Times New Roman"/>
          <w:b/>
          <w:bCs/>
          <w:lang w:eastAsia="cs-CZ"/>
        </w:rPr>
        <w:t xml:space="preserve"> </w:t>
      </w:r>
      <w:r w:rsidRPr="00902DB1">
        <w:rPr>
          <w:rFonts w:eastAsia="Times New Roman" w:cs="Times New Roman"/>
          <w:b/>
          <w:bCs/>
          <w:lang w:eastAsia="cs-CZ"/>
        </w:rPr>
        <w:t>Sb. – tzn.</w:t>
      </w:r>
      <w:r w:rsidR="00987F14" w:rsidRPr="00902DB1">
        <w:rPr>
          <w:rFonts w:eastAsia="Times New Roman" w:cs="Times New Roman"/>
          <w:b/>
          <w:bCs/>
          <w:lang w:eastAsia="cs-CZ"/>
        </w:rPr>
        <w:t>, že</w:t>
      </w:r>
      <w:r w:rsidRPr="00902DB1">
        <w:rPr>
          <w:rFonts w:eastAsia="Times New Roman" w:cs="Times New Roman"/>
          <w:b/>
          <w:bCs/>
          <w:lang w:eastAsia="cs-CZ"/>
        </w:rPr>
        <w:t xml:space="preserve"> musí být řádně očkované, popř. má doklad, že je proti nákaze imunní nebo se nemůže podrobit očkování pro trvalou kontraindikaci. Výše uvedená podmínka neplatí pro děti, které budou ve </w:t>
      </w:r>
      <w:r w:rsidR="00987F14" w:rsidRPr="00902DB1">
        <w:rPr>
          <w:rFonts w:eastAsia="Times New Roman" w:cs="Times New Roman"/>
          <w:b/>
          <w:bCs/>
          <w:lang w:eastAsia="cs-CZ"/>
        </w:rPr>
        <w:t>š</w:t>
      </w:r>
      <w:r w:rsidRPr="00902DB1">
        <w:rPr>
          <w:rFonts w:eastAsia="Times New Roman" w:cs="Times New Roman"/>
          <w:b/>
          <w:bCs/>
          <w:lang w:eastAsia="cs-CZ"/>
        </w:rPr>
        <w:t>kolním roce 20</w:t>
      </w:r>
      <w:r w:rsidR="005A0086">
        <w:rPr>
          <w:rFonts w:eastAsia="Times New Roman" w:cs="Times New Roman"/>
          <w:b/>
          <w:bCs/>
          <w:lang w:eastAsia="cs-CZ"/>
        </w:rPr>
        <w:t>2</w:t>
      </w:r>
      <w:r w:rsidR="00014A7E">
        <w:rPr>
          <w:rFonts w:eastAsia="Times New Roman" w:cs="Times New Roman"/>
          <w:b/>
          <w:bCs/>
          <w:lang w:eastAsia="cs-CZ"/>
        </w:rPr>
        <w:t>4</w:t>
      </w:r>
      <w:r w:rsidRPr="00902DB1">
        <w:rPr>
          <w:rFonts w:eastAsia="Times New Roman" w:cs="Times New Roman"/>
          <w:b/>
          <w:bCs/>
          <w:lang w:eastAsia="cs-CZ"/>
        </w:rPr>
        <w:t>/20</w:t>
      </w:r>
      <w:r w:rsidR="00902DB1">
        <w:rPr>
          <w:rFonts w:eastAsia="Times New Roman" w:cs="Times New Roman"/>
          <w:b/>
          <w:bCs/>
          <w:lang w:eastAsia="cs-CZ"/>
        </w:rPr>
        <w:t>2</w:t>
      </w:r>
      <w:r w:rsidR="00014A7E">
        <w:rPr>
          <w:rFonts w:eastAsia="Times New Roman" w:cs="Times New Roman"/>
          <w:b/>
          <w:bCs/>
          <w:lang w:eastAsia="cs-CZ"/>
        </w:rPr>
        <w:t>5</w:t>
      </w:r>
      <w:r w:rsidRPr="00902DB1">
        <w:rPr>
          <w:rFonts w:eastAsia="Times New Roman" w:cs="Times New Roman"/>
          <w:b/>
          <w:bCs/>
          <w:lang w:eastAsia="cs-CZ"/>
        </w:rPr>
        <w:t xml:space="preserve"> plnit povinnou školní docházku. </w:t>
      </w:r>
    </w:p>
    <w:p w14:paraId="61DFC960" w14:textId="77777777" w:rsidR="00902DB1" w:rsidRDefault="00902DB1" w:rsidP="00902DB1">
      <w:pPr>
        <w:spacing w:after="0"/>
        <w:jc w:val="both"/>
        <w:outlineLvl w:val="1"/>
        <w:rPr>
          <w:rFonts w:eastAsia="Times New Roman" w:cs="Times New Roman"/>
          <w:b/>
          <w:bCs/>
          <w:lang w:eastAsia="cs-CZ"/>
        </w:rPr>
      </w:pPr>
    </w:p>
    <w:p w14:paraId="613D59D7" w14:textId="77777777" w:rsidR="005E4641" w:rsidRDefault="005E4641" w:rsidP="00902DB1">
      <w:pPr>
        <w:spacing w:after="0"/>
        <w:jc w:val="both"/>
        <w:outlineLvl w:val="1"/>
        <w:rPr>
          <w:rFonts w:eastAsia="Times New Roman" w:cs="Times New Roman"/>
          <w:b/>
          <w:bCs/>
          <w:lang w:eastAsia="cs-CZ"/>
        </w:rPr>
      </w:pPr>
      <w:r w:rsidRPr="00902DB1">
        <w:rPr>
          <w:rFonts w:eastAsia="Times New Roman" w:cs="Times New Roman"/>
          <w:b/>
          <w:bCs/>
          <w:lang w:eastAsia="cs-CZ"/>
        </w:rPr>
        <w:t xml:space="preserve">Přednostně budou dle zákona přijímány děti starší věku </w:t>
      </w:r>
      <w:r w:rsidR="00987F14" w:rsidRPr="00902DB1">
        <w:rPr>
          <w:rFonts w:eastAsia="Times New Roman" w:cs="Times New Roman"/>
          <w:b/>
          <w:bCs/>
          <w:lang w:eastAsia="cs-CZ"/>
        </w:rPr>
        <w:t>3</w:t>
      </w:r>
      <w:r w:rsidRPr="00902DB1">
        <w:rPr>
          <w:rFonts w:eastAsia="Times New Roman" w:cs="Times New Roman"/>
          <w:b/>
          <w:bCs/>
          <w:lang w:eastAsia="cs-CZ"/>
        </w:rPr>
        <w:t xml:space="preserve"> let. </w:t>
      </w:r>
    </w:p>
    <w:p w14:paraId="09AC7183" w14:textId="77777777" w:rsidR="005A0086" w:rsidRPr="00902DB1" w:rsidRDefault="005A0086" w:rsidP="00902DB1">
      <w:pPr>
        <w:spacing w:after="0"/>
        <w:jc w:val="both"/>
        <w:outlineLvl w:val="1"/>
        <w:rPr>
          <w:rFonts w:eastAsia="Times New Roman" w:cs="Times New Roman"/>
          <w:b/>
          <w:bCs/>
          <w:lang w:eastAsia="cs-CZ"/>
        </w:rPr>
      </w:pPr>
    </w:p>
    <w:p w14:paraId="378B715A" w14:textId="56DEEF7E" w:rsidR="00B8764D" w:rsidRPr="00902DB1" w:rsidRDefault="00B8764D" w:rsidP="00902DB1">
      <w:pPr>
        <w:spacing w:after="0"/>
        <w:jc w:val="both"/>
        <w:outlineLvl w:val="1"/>
        <w:rPr>
          <w:rFonts w:eastAsia="Times New Roman" w:cs="Times New Roman"/>
          <w:bCs/>
          <w:lang w:eastAsia="cs-CZ"/>
        </w:rPr>
      </w:pPr>
      <w:r w:rsidRPr="00902DB1">
        <w:rPr>
          <w:rFonts w:eastAsia="Times New Roman" w:cs="Times New Roman"/>
          <w:bCs/>
          <w:lang w:eastAsia="cs-CZ"/>
        </w:rPr>
        <w:t>Pozn. V případě, že bude pro školní rok 20</w:t>
      </w:r>
      <w:r w:rsidR="005A0086">
        <w:rPr>
          <w:rFonts w:eastAsia="Times New Roman" w:cs="Times New Roman"/>
          <w:bCs/>
          <w:lang w:eastAsia="cs-CZ"/>
        </w:rPr>
        <w:t>2</w:t>
      </w:r>
      <w:r w:rsidR="00014A7E">
        <w:rPr>
          <w:rFonts w:eastAsia="Times New Roman" w:cs="Times New Roman"/>
          <w:bCs/>
          <w:lang w:eastAsia="cs-CZ"/>
        </w:rPr>
        <w:t>4</w:t>
      </w:r>
      <w:r w:rsidR="005A0086">
        <w:rPr>
          <w:rFonts w:eastAsia="Times New Roman" w:cs="Times New Roman"/>
          <w:bCs/>
          <w:lang w:eastAsia="cs-CZ"/>
        </w:rPr>
        <w:t>/202</w:t>
      </w:r>
      <w:r w:rsidR="00014A7E">
        <w:rPr>
          <w:rFonts w:eastAsia="Times New Roman" w:cs="Times New Roman"/>
          <w:bCs/>
          <w:lang w:eastAsia="cs-CZ"/>
        </w:rPr>
        <w:t>5</w:t>
      </w:r>
      <w:r w:rsidRPr="00902DB1">
        <w:rPr>
          <w:rFonts w:eastAsia="Times New Roman" w:cs="Times New Roman"/>
          <w:bCs/>
          <w:lang w:eastAsia="cs-CZ"/>
        </w:rPr>
        <w:t xml:space="preserve"> dítěti udělen odklad PŠD, je zapotřebí </w:t>
      </w:r>
      <w:r w:rsidR="00B24B0E">
        <w:rPr>
          <w:rFonts w:eastAsia="Times New Roman" w:cs="Times New Roman"/>
          <w:bCs/>
          <w:lang w:eastAsia="cs-CZ"/>
        </w:rPr>
        <w:t xml:space="preserve">(nejlépe již </w:t>
      </w:r>
      <w:r w:rsidRPr="00902DB1">
        <w:rPr>
          <w:rFonts w:eastAsia="Times New Roman" w:cs="Times New Roman"/>
          <w:bCs/>
          <w:lang w:eastAsia="cs-CZ"/>
        </w:rPr>
        <w:t>při Zápisu</w:t>
      </w:r>
      <w:r w:rsidR="00B24B0E">
        <w:rPr>
          <w:rFonts w:eastAsia="Times New Roman" w:cs="Times New Roman"/>
          <w:bCs/>
          <w:lang w:eastAsia="cs-CZ"/>
        </w:rPr>
        <w:t>)</w:t>
      </w:r>
      <w:r w:rsidRPr="00902DB1">
        <w:rPr>
          <w:rFonts w:eastAsia="Times New Roman" w:cs="Times New Roman"/>
          <w:bCs/>
          <w:lang w:eastAsia="cs-CZ"/>
        </w:rPr>
        <w:t xml:space="preserve"> předložit Rozhodnutí ředitele ZŠ o udělení odkladu. </w:t>
      </w:r>
    </w:p>
    <w:p w14:paraId="7B885D76" w14:textId="77777777" w:rsidR="00902DB1" w:rsidRDefault="00902DB1" w:rsidP="00902DB1">
      <w:pPr>
        <w:spacing w:after="0"/>
        <w:jc w:val="both"/>
        <w:outlineLvl w:val="1"/>
        <w:rPr>
          <w:rFonts w:eastAsia="Times New Roman" w:cs="Times New Roman"/>
          <w:b/>
          <w:bCs/>
          <w:lang w:eastAsia="cs-CZ"/>
        </w:rPr>
      </w:pPr>
    </w:p>
    <w:p w14:paraId="39767AEB" w14:textId="77777777" w:rsidR="005E4641" w:rsidRPr="00902DB1" w:rsidRDefault="005E4641" w:rsidP="00902DB1">
      <w:pPr>
        <w:spacing w:after="0"/>
        <w:jc w:val="both"/>
        <w:outlineLvl w:val="1"/>
        <w:rPr>
          <w:rFonts w:eastAsia="Times New Roman" w:cs="Times New Roman"/>
          <w:b/>
          <w:bCs/>
          <w:lang w:eastAsia="cs-CZ"/>
        </w:rPr>
      </w:pPr>
      <w:r w:rsidRPr="00902DB1">
        <w:rPr>
          <w:rFonts w:eastAsia="Times New Roman" w:cs="Times New Roman"/>
          <w:b/>
          <w:bCs/>
          <w:lang w:eastAsia="cs-CZ"/>
        </w:rPr>
        <w:t xml:space="preserve">Dále budou rozhodná tato kritéria: </w:t>
      </w:r>
    </w:p>
    <w:p w14:paraId="11565760" w14:textId="77777777" w:rsidR="005E4641" w:rsidRPr="00902DB1" w:rsidRDefault="005E4641">
      <w:pPr>
        <w:pStyle w:val="Odstavecseseznamem"/>
        <w:numPr>
          <w:ilvl w:val="0"/>
          <w:numId w:val="1"/>
        </w:numPr>
        <w:spacing w:after="0"/>
        <w:jc w:val="both"/>
        <w:outlineLvl w:val="1"/>
        <w:rPr>
          <w:rFonts w:eastAsia="Times New Roman" w:cs="Times New Roman"/>
          <w:bCs/>
          <w:lang w:eastAsia="cs-CZ"/>
        </w:rPr>
      </w:pPr>
      <w:r w:rsidRPr="00902DB1">
        <w:rPr>
          <w:rFonts w:eastAsia="Times New Roman" w:cs="Times New Roman"/>
          <w:b/>
          <w:bCs/>
          <w:lang w:eastAsia="cs-CZ"/>
        </w:rPr>
        <w:t>Věk dítěte</w:t>
      </w:r>
      <w:r w:rsidR="00EB782D" w:rsidRPr="00902DB1">
        <w:rPr>
          <w:rFonts w:eastAsia="Times New Roman" w:cs="Times New Roman"/>
          <w:bCs/>
          <w:lang w:eastAsia="cs-CZ"/>
        </w:rPr>
        <w:t xml:space="preserve"> (doloženo rodným listem)</w:t>
      </w:r>
    </w:p>
    <w:p w14:paraId="3862B4B9" w14:textId="77777777" w:rsidR="00EB782D" w:rsidRPr="00902DB1" w:rsidRDefault="005E4641">
      <w:pPr>
        <w:pStyle w:val="Odstavecseseznamem"/>
        <w:numPr>
          <w:ilvl w:val="0"/>
          <w:numId w:val="1"/>
        </w:numPr>
        <w:spacing w:after="0"/>
        <w:jc w:val="both"/>
        <w:outlineLvl w:val="1"/>
        <w:rPr>
          <w:rFonts w:eastAsia="Times New Roman" w:cs="Times New Roman"/>
          <w:bCs/>
          <w:lang w:eastAsia="cs-CZ"/>
        </w:rPr>
      </w:pPr>
      <w:r w:rsidRPr="00902DB1">
        <w:rPr>
          <w:rFonts w:eastAsia="Times New Roman" w:cs="Times New Roman"/>
          <w:b/>
          <w:bCs/>
          <w:lang w:eastAsia="cs-CZ"/>
        </w:rPr>
        <w:t>Trvalý pobyt dítěte</w:t>
      </w:r>
      <w:r w:rsidR="00EB782D" w:rsidRPr="00902DB1">
        <w:rPr>
          <w:rFonts w:eastAsia="Times New Roman" w:cs="Times New Roman"/>
          <w:bCs/>
          <w:lang w:eastAsia="cs-CZ"/>
        </w:rPr>
        <w:t xml:space="preserve"> (doloženo OP </w:t>
      </w:r>
      <w:r w:rsidR="00770BA4" w:rsidRPr="00902DB1">
        <w:rPr>
          <w:rFonts w:eastAsia="Times New Roman" w:cs="Times New Roman"/>
          <w:bCs/>
          <w:lang w:eastAsia="cs-CZ"/>
        </w:rPr>
        <w:t>matky nebo dokladem z ohlašovny o TP dítěte</w:t>
      </w:r>
      <w:r w:rsidR="00EB782D" w:rsidRPr="00902DB1">
        <w:rPr>
          <w:rFonts w:eastAsia="Times New Roman" w:cs="Times New Roman"/>
          <w:bCs/>
          <w:lang w:eastAsia="cs-CZ"/>
        </w:rPr>
        <w:t>, popř. jinak)</w:t>
      </w:r>
    </w:p>
    <w:p w14:paraId="3DBBF58C" w14:textId="5EB66F2C" w:rsidR="005E4641" w:rsidRDefault="005E4641">
      <w:pPr>
        <w:pStyle w:val="Odstavecseseznamem"/>
        <w:numPr>
          <w:ilvl w:val="0"/>
          <w:numId w:val="1"/>
        </w:numPr>
        <w:spacing w:after="0"/>
        <w:jc w:val="both"/>
        <w:outlineLvl w:val="1"/>
        <w:rPr>
          <w:rFonts w:eastAsia="Times New Roman" w:cs="Times New Roman"/>
          <w:bCs/>
          <w:lang w:eastAsia="cs-CZ"/>
        </w:rPr>
      </w:pPr>
      <w:r w:rsidRPr="00902DB1">
        <w:rPr>
          <w:rFonts w:eastAsia="Times New Roman" w:cs="Times New Roman"/>
          <w:b/>
          <w:bCs/>
          <w:lang w:eastAsia="cs-CZ"/>
        </w:rPr>
        <w:t>Případná docházka sourozence dítěte do MŠ v roce 20</w:t>
      </w:r>
      <w:r w:rsidR="005A0086">
        <w:rPr>
          <w:rFonts w:eastAsia="Times New Roman" w:cs="Times New Roman"/>
          <w:b/>
          <w:bCs/>
          <w:lang w:eastAsia="cs-CZ"/>
        </w:rPr>
        <w:t>2</w:t>
      </w:r>
      <w:r w:rsidR="00014A7E">
        <w:rPr>
          <w:rFonts w:eastAsia="Times New Roman" w:cs="Times New Roman"/>
          <w:b/>
          <w:bCs/>
          <w:lang w:eastAsia="cs-CZ"/>
        </w:rPr>
        <w:t>4</w:t>
      </w:r>
      <w:r w:rsidRPr="00902DB1">
        <w:rPr>
          <w:rFonts w:eastAsia="Times New Roman" w:cs="Times New Roman"/>
          <w:b/>
          <w:bCs/>
          <w:lang w:eastAsia="cs-CZ"/>
        </w:rPr>
        <w:t>/20</w:t>
      </w:r>
      <w:r w:rsidR="00902DB1">
        <w:rPr>
          <w:rFonts w:eastAsia="Times New Roman" w:cs="Times New Roman"/>
          <w:b/>
          <w:bCs/>
          <w:lang w:eastAsia="cs-CZ"/>
        </w:rPr>
        <w:t>2</w:t>
      </w:r>
      <w:r w:rsidR="00014A7E">
        <w:rPr>
          <w:rFonts w:eastAsia="Times New Roman" w:cs="Times New Roman"/>
          <w:b/>
          <w:bCs/>
          <w:lang w:eastAsia="cs-CZ"/>
        </w:rPr>
        <w:t>5</w:t>
      </w:r>
      <w:r w:rsidR="00EB782D" w:rsidRPr="00902DB1">
        <w:rPr>
          <w:rFonts w:eastAsia="Times New Roman" w:cs="Times New Roman"/>
          <w:bCs/>
          <w:lang w:eastAsia="cs-CZ"/>
        </w:rPr>
        <w:t xml:space="preserve"> (uvedeno v žádosti o přijetí, v případě sourozence s odkladem PŠD doloženo Rozhodnutím o odkladu)</w:t>
      </w:r>
      <w:r w:rsidRPr="00902DB1">
        <w:rPr>
          <w:rFonts w:eastAsia="Times New Roman" w:cs="Times New Roman"/>
          <w:bCs/>
          <w:lang w:eastAsia="cs-CZ"/>
        </w:rPr>
        <w:t xml:space="preserve"> </w:t>
      </w:r>
    </w:p>
    <w:p w14:paraId="5601CE25" w14:textId="77777777" w:rsidR="00ED1002" w:rsidRDefault="00ED1002" w:rsidP="00ED1002">
      <w:pPr>
        <w:spacing w:after="0"/>
        <w:jc w:val="both"/>
        <w:outlineLvl w:val="1"/>
        <w:rPr>
          <w:rFonts w:eastAsia="Times New Roman" w:cs="Times New Roman"/>
          <w:bCs/>
          <w:lang w:eastAsia="cs-CZ"/>
        </w:rPr>
      </w:pPr>
    </w:p>
    <w:p w14:paraId="39694DED" w14:textId="77777777" w:rsidR="00ED1002" w:rsidRPr="00902DB1" w:rsidRDefault="00ED1002" w:rsidP="00ED1002">
      <w:pPr>
        <w:spacing w:after="0"/>
        <w:jc w:val="both"/>
        <w:rPr>
          <w:rFonts w:eastAsia="Times New Roman" w:cs="Times New Roman"/>
          <w:bCs/>
          <w:lang w:eastAsia="cs-CZ"/>
        </w:rPr>
      </w:pPr>
      <w:r>
        <w:rPr>
          <w:rFonts w:eastAsia="Times New Roman" w:cs="Times New Roman"/>
          <w:bCs/>
          <w:lang w:eastAsia="cs-CZ"/>
        </w:rPr>
        <w:t>Výše</w:t>
      </w:r>
      <w:r w:rsidRPr="00902DB1">
        <w:rPr>
          <w:rFonts w:eastAsia="Times New Roman" w:cs="Times New Roman"/>
          <w:bCs/>
          <w:lang w:eastAsia="cs-CZ"/>
        </w:rPr>
        <w:t xml:space="preserve"> uvedená kritéria byla rodičům zpřístupněna v době zápisu rodičům v listinné podobě</w:t>
      </w:r>
      <w:r>
        <w:rPr>
          <w:rFonts w:eastAsia="Times New Roman" w:cs="Times New Roman"/>
          <w:bCs/>
          <w:lang w:eastAsia="cs-CZ"/>
        </w:rPr>
        <w:t xml:space="preserve"> v ředitelně školy</w:t>
      </w:r>
      <w:r w:rsidRPr="00902DB1">
        <w:rPr>
          <w:rFonts w:eastAsia="Times New Roman" w:cs="Times New Roman"/>
          <w:bCs/>
          <w:lang w:eastAsia="cs-CZ"/>
        </w:rPr>
        <w:t>, na úřední desce</w:t>
      </w:r>
      <w:r>
        <w:rPr>
          <w:rFonts w:eastAsia="Times New Roman" w:cs="Times New Roman"/>
          <w:bCs/>
          <w:lang w:eastAsia="cs-CZ"/>
        </w:rPr>
        <w:t xml:space="preserve"> MŠ</w:t>
      </w:r>
      <w:r w:rsidRPr="00902DB1">
        <w:rPr>
          <w:rFonts w:eastAsia="Times New Roman" w:cs="Times New Roman"/>
          <w:bCs/>
          <w:lang w:eastAsia="cs-CZ"/>
        </w:rPr>
        <w:t>, na webových stránkách MŠ a na výše uvedených webových stránkách</w:t>
      </w:r>
      <w:r>
        <w:rPr>
          <w:rFonts w:eastAsia="Times New Roman" w:cs="Times New Roman"/>
          <w:bCs/>
          <w:lang w:eastAsia="cs-CZ"/>
        </w:rPr>
        <w:t xml:space="preserve"> zřizovatele</w:t>
      </w:r>
      <w:r w:rsidRPr="00902DB1">
        <w:rPr>
          <w:rFonts w:eastAsia="Times New Roman" w:cs="Times New Roman"/>
          <w:bCs/>
          <w:lang w:eastAsia="cs-CZ"/>
        </w:rPr>
        <w:t>.</w:t>
      </w:r>
    </w:p>
    <w:p w14:paraId="7CBB52ED" w14:textId="77777777" w:rsidR="00ED1002" w:rsidRPr="00ED1002" w:rsidRDefault="00ED1002" w:rsidP="00ED1002">
      <w:pPr>
        <w:spacing w:after="0"/>
        <w:jc w:val="both"/>
        <w:outlineLvl w:val="1"/>
        <w:rPr>
          <w:rFonts w:eastAsia="Times New Roman" w:cs="Times New Roman"/>
          <w:bCs/>
          <w:lang w:eastAsia="cs-CZ"/>
        </w:rPr>
      </w:pPr>
    </w:p>
    <w:p w14:paraId="5531B3C6" w14:textId="77777777" w:rsidR="00ED1002" w:rsidRPr="00ED1002" w:rsidRDefault="00ED1002" w:rsidP="00ED1002">
      <w:pPr>
        <w:spacing w:after="0"/>
        <w:jc w:val="both"/>
        <w:rPr>
          <w:rFonts w:eastAsia="Times New Roman" w:cs="Times New Roman"/>
          <w:bCs/>
          <w:lang w:eastAsia="cs-CZ"/>
        </w:rPr>
      </w:pPr>
      <w:r w:rsidRPr="00ED1002">
        <w:rPr>
          <w:rFonts w:eastAsia="Times New Roman" w:cs="Times New Roman"/>
          <w:bCs/>
          <w:lang w:eastAsia="cs-CZ"/>
        </w:rPr>
        <w:t xml:space="preserve">Kritéria byla sestavena zejména pro účely hlavního zápisu pro daný školní rok. Podrobnosti o zápisu najdete aktuálně na úřední desce MŠ, na webových stránkách MŠ, dále na </w:t>
      </w:r>
      <w:hyperlink r:id="rId5" w:history="1">
        <w:r w:rsidRPr="00ED1002">
          <w:rPr>
            <w:rStyle w:val="Hypertextovodkaz"/>
            <w:rFonts w:eastAsia="Times New Roman" w:cs="Times New Roman"/>
            <w:bCs/>
            <w:lang w:eastAsia="cs-CZ"/>
          </w:rPr>
          <w:t>www.zapisdoms.brno.cz</w:t>
        </w:r>
      </w:hyperlink>
      <w:r w:rsidRPr="00ED1002">
        <w:rPr>
          <w:rFonts w:eastAsia="Times New Roman" w:cs="Times New Roman"/>
          <w:bCs/>
          <w:lang w:eastAsia="cs-CZ"/>
        </w:rPr>
        <w:t xml:space="preserve"> </w:t>
      </w:r>
    </w:p>
    <w:p w14:paraId="6B2A81C9" w14:textId="77777777" w:rsidR="00ED1002" w:rsidRDefault="00ED1002" w:rsidP="00ED1002">
      <w:pPr>
        <w:spacing w:after="0"/>
        <w:jc w:val="both"/>
        <w:rPr>
          <w:rFonts w:eastAsia="Times New Roman" w:cs="Times New Roman"/>
          <w:bCs/>
          <w:lang w:eastAsia="cs-CZ"/>
        </w:rPr>
      </w:pPr>
    </w:p>
    <w:p w14:paraId="6ECA8CFE" w14:textId="1175B196" w:rsidR="00ED1002" w:rsidRPr="00ED1002" w:rsidRDefault="00ED1002" w:rsidP="00ED1002">
      <w:pPr>
        <w:spacing w:after="0"/>
        <w:jc w:val="both"/>
        <w:rPr>
          <w:rFonts w:eastAsia="Times New Roman" w:cs="Times New Roman"/>
          <w:bCs/>
          <w:lang w:eastAsia="cs-CZ"/>
        </w:rPr>
      </w:pPr>
      <w:r w:rsidRPr="00ED1002">
        <w:rPr>
          <w:rFonts w:eastAsia="Times New Roman" w:cs="Times New Roman"/>
          <w:bCs/>
          <w:lang w:eastAsia="cs-CZ"/>
        </w:rPr>
        <w:t xml:space="preserve">Kritéria jsou platná po celý školní rok. Jsou zpřístupněna výše uvedeným způsobem, případně v listinné podobě také v ředitelně MŠ.   </w:t>
      </w:r>
    </w:p>
    <w:p w14:paraId="6B8FD2D9" w14:textId="77777777" w:rsidR="00ED1002" w:rsidRPr="00F32ADE" w:rsidRDefault="00ED1002" w:rsidP="00ED1002">
      <w:pPr>
        <w:spacing w:after="0"/>
        <w:jc w:val="both"/>
        <w:rPr>
          <w:rFonts w:eastAsia="Times New Roman" w:cs="Times New Roman"/>
          <w:bCs/>
          <w:lang w:eastAsia="cs-CZ"/>
        </w:rPr>
      </w:pPr>
    </w:p>
    <w:p w14:paraId="0798C24D" w14:textId="3B3C8E7F" w:rsidR="00ED1002" w:rsidRPr="00ED1002" w:rsidRDefault="00ED1002" w:rsidP="00ED1002">
      <w:pPr>
        <w:spacing w:after="0"/>
        <w:jc w:val="both"/>
        <w:rPr>
          <w:rFonts w:eastAsia="Times New Roman" w:cs="Times New Roman"/>
          <w:bCs/>
          <w:lang w:eastAsia="cs-CZ"/>
        </w:rPr>
      </w:pPr>
      <w:r w:rsidRPr="00ED1002">
        <w:rPr>
          <w:rFonts w:eastAsia="Times New Roman" w:cs="Times New Roman"/>
          <w:bCs/>
          <w:lang w:eastAsia="cs-CZ"/>
        </w:rPr>
        <w:t xml:space="preserve">Žádosti o přijetí je třeba podávat </w:t>
      </w:r>
      <w:r w:rsidRPr="00ED1002">
        <w:rPr>
          <w:rFonts w:eastAsia="Times New Roman" w:cs="Times New Roman"/>
          <w:b/>
          <w:lang w:eastAsia="cs-CZ"/>
        </w:rPr>
        <w:t>řádně v termínu zápisu</w:t>
      </w:r>
      <w:r w:rsidRPr="00ED1002">
        <w:rPr>
          <w:rFonts w:eastAsia="Times New Roman" w:cs="Times New Roman"/>
          <w:bCs/>
          <w:lang w:eastAsia="cs-CZ"/>
        </w:rPr>
        <w:t xml:space="preserve">, popř. v průběhu roku po předchozí domluvě s ředitelkou školy. Neúplné žádosti o přijetí budou zařazeny po dohodě s ředitelkou MŠ. Pozdní podání nebudou do přijímacího řízení </w:t>
      </w:r>
      <w:r>
        <w:rPr>
          <w:rFonts w:eastAsia="Times New Roman" w:cs="Times New Roman"/>
          <w:bCs/>
          <w:lang w:eastAsia="cs-CZ"/>
        </w:rPr>
        <w:t xml:space="preserve">v rámci zápisu 2024 </w:t>
      </w:r>
      <w:proofErr w:type="gramStart"/>
      <w:r w:rsidRPr="00ED1002">
        <w:rPr>
          <w:rFonts w:eastAsia="Times New Roman" w:cs="Times New Roman"/>
          <w:bCs/>
          <w:lang w:eastAsia="cs-CZ"/>
        </w:rPr>
        <w:t>zařazeny</w:t>
      </w:r>
      <w:proofErr w:type="gramEnd"/>
      <w:r w:rsidRPr="00ED1002">
        <w:rPr>
          <w:rFonts w:eastAsia="Times New Roman" w:cs="Times New Roman"/>
          <w:bCs/>
          <w:lang w:eastAsia="cs-CZ"/>
        </w:rPr>
        <w:t xml:space="preserve">. </w:t>
      </w:r>
    </w:p>
    <w:p w14:paraId="16CC5B18" w14:textId="77777777" w:rsidR="00ED1002" w:rsidRDefault="00ED1002" w:rsidP="00ED1002">
      <w:pPr>
        <w:spacing w:after="0"/>
        <w:jc w:val="both"/>
        <w:rPr>
          <w:rFonts w:eastAsia="Times New Roman" w:cs="Times New Roman"/>
          <w:bCs/>
          <w:lang w:eastAsia="cs-CZ"/>
        </w:rPr>
      </w:pPr>
    </w:p>
    <w:p w14:paraId="0A62B401" w14:textId="223CEFE8" w:rsidR="00ED1002" w:rsidRPr="00ED1002" w:rsidRDefault="00ED1002" w:rsidP="00ED1002">
      <w:pPr>
        <w:spacing w:after="0"/>
        <w:jc w:val="both"/>
        <w:rPr>
          <w:rFonts w:eastAsia="Times New Roman" w:cs="Times New Roman"/>
          <w:bCs/>
          <w:lang w:eastAsia="cs-CZ"/>
        </w:rPr>
      </w:pPr>
      <w:r w:rsidRPr="00ED1002">
        <w:rPr>
          <w:rFonts w:eastAsia="Times New Roman" w:cs="Times New Roman"/>
          <w:bCs/>
          <w:lang w:eastAsia="cs-CZ"/>
        </w:rPr>
        <w:t xml:space="preserve">Optimální způsob přijímacího řízení je </w:t>
      </w:r>
      <w:r w:rsidRPr="00ED1002">
        <w:rPr>
          <w:rFonts w:eastAsia="Times New Roman" w:cs="Times New Roman"/>
          <w:b/>
          <w:lang w:eastAsia="cs-CZ"/>
        </w:rPr>
        <w:t>osobní jednání</w:t>
      </w:r>
      <w:r w:rsidRPr="00ED1002">
        <w:rPr>
          <w:rFonts w:eastAsia="Times New Roman" w:cs="Times New Roman"/>
          <w:bCs/>
          <w:lang w:eastAsia="cs-CZ"/>
        </w:rPr>
        <w:t xml:space="preserve">. Je vhodné, aby se v rámci přijímacího řízení navštívilo MŠ i dítě, podání žádosti je čistě v kompetenci zákonného zástupce. </w:t>
      </w:r>
    </w:p>
    <w:p w14:paraId="5E27285B" w14:textId="77777777" w:rsidR="00ED1002" w:rsidRDefault="00ED1002" w:rsidP="00ED1002">
      <w:pPr>
        <w:spacing w:after="0"/>
        <w:jc w:val="both"/>
        <w:rPr>
          <w:rFonts w:eastAsia="Times New Roman" w:cs="Times New Roman"/>
          <w:bCs/>
          <w:lang w:eastAsia="cs-CZ"/>
        </w:rPr>
      </w:pPr>
    </w:p>
    <w:p w14:paraId="07A04E67" w14:textId="221D6E8F" w:rsidR="00ED1002" w:rsidRPr="00ED1002" w:rsidRDefault="00ED1002" w:rsidP="00ED1002">
      <w:pPr>
        <w:spacing w:after="0"/>
        <w:jc w:val="both"/>
        <w:rPr>
          <w:rFonts w:eastAsia="Times New Roman" w:cs="Times New Roman"/>
          <w:bCs/>
          <w:lang w:eastAsia="cs-CZ"/>
        </w:rPr>
      </w:pPr>
      <w:r w:rsidRPr="00ED1002">
        <w:rPr>
          <w:rFonts w:eastAsia="Times New Roman" w:cs="Times New Roman"/>
          <w:bCs/>
          <w:lang w:eastAsia="cs-CZ"/>
        </w:rPr>
        <w:t xml:space="preserve">Pokud je podána žádost vzdálenou formou v období od 2.5. do 16.5., je zapotřebí se v řádném termínu dostavit osobně k zápisu.    </w:t>
      </w:r>
    </w:p>
    <w:p w14:paraId="7A4C5648" w14:textId="77777777" w:rsidR="00ED1002" w:rsidRDefault="00ED1002" w:rsidP="00ED1002">
      <w:pPr>
        <w:spacing w:after="0"/>
        <w:jc w:val="both"/>
        <w:rPr>
          <w:rFonts w:eastAsia="Times New Roman" w:cs="Times New Roman"/>
          <w:bCs/>
          <w:lang w:eastAsia="cs-CZ"/>
        </w:rPr>
      </w:pPr>
    </w:p>
    <w:p w14:paraId="3B2DCBCA" w14:textId="77777777" w:rsidR="00ED1002" w:rsidRPr="00ED1002" w:rsidRDefault="00ED1002" w:rsidP="00ED1002">
      <w:pPr>
        <w:spacing w:after="0"/>
        <w:jc w:val="both"/>
        <w:rPr>
          <w:rFonts w:eastAsia="Times New Roman" w:cs="Times New Roman"/>
          <w:bCs/>
          <w:lang w:eastAsia="cs-CZ"/>
        </w:rPr>
      </w:pPr>
      <w:r w:rsidRPr="00ED1002">
        <w:rPr>
          <w:rFonts w:eastAsia="Times New Roman" w:cs="Times New Roman"/>
          <w:bCs/>
          <w:lang w:eastAsia="cs-CZ"/>
        </w:rPr>
        <w:t xml:space="preserve">Přijímací řízení podléhá správnímu řádu, školskému zákonu a další platné legislativě.  </w:t>
      </w:r>
    </w:p>
    <w:p w14:paraId="50C82ADA" w14:textId="77777777" w:rsidR="00902DB1" w:rsidRDefault="00902DB1" w:rsidP="00902DB1">
      <w:pPr>
        <w:spacing w:after="0"/>
        <w:jc w:val="both"/>
        <w:rPr>
          <w:rFonts w:eastAsia="Times New Roman" w:cs="Times New Roman"/>
          <w:bCs/>
          <w:lang w:eastAsia="cs-CZ"/>
        </w:rPr>
      </w:pPr>
    </w:p>
    <w:p w14:paraId="4A3DAAE0" w14:textId="77777777" w:rsidR="00987F14" w:rsidRPr="00902DB1" w:rsidRDefault="00987F14" w:rsidP="00902DB1">
      <w:pPr>
        <w:spacing w:after="0"/>
        <w:jc w:val="both"/>
        <w:rPr>
          <w:rFonts w:eastAsia="Times New Roman" w:cs="Times New Roman"/>
          <w:b/>
          <w:bCs/>
          <w:lang w:eastAsia="cs-CZ"/>
        </w:rPr>
      </w:pPr>
    </w:p>
    <w:p w14:paraId="61A1E4B5" w14:textId="73E7715B" w:rsidR="00563F61" w:rsidRDefault="00987F14" w:rsidP="00ED1002">
      <w:pPr>
        <w:spacing w:after="0"/>
        <w:jc w:val="right"/>
        <w:rPr>
          <w:rFonts w:eastAsia="Times New Roman" w:cs="Times New Roman"/>
          <w:bCs/>
          <w:lang w:eastAsia="cs-CZ"/>
        </w:rPr>
      </w:pPr>
      <w:r w:rsidRPr="00902DB1">
        <w:rPr>
          <w:rFonts w:eastAsia="Times New Roman" w:cs="Times New Roman"/>
          <w:bCs/>
          <w:lang w:eastAsia="cs-CZ"/>
        </w:rPr>
        <w:t xml:space="preserve">Pro potřeby MŠ vypracovala Mgr. Ladislava Zezuláková v Brně </w:t>
      </w:r>
      <w:r w:rsidR="00014A7E">
        <w:rPr>
          <w:rFonts w:eastAsia="Times New Roman" w:cs="Times New Roman"/>
          <w:bCs/>
          <w:lang w:eastAsia="cs-CZ"/>
        </w:rPr>
        <w:t>18</w:t>
      </w:r>
      <w:r w:rsidR="00696115">
        <w:rPr>
          <w:rFonts w:eastAsia="Times New Roman" w:cs="Times New Roman"/>
          <w:bCs/>
          <w:lang w:eastAsia="cs-CZ"/>
        </w:rPr>
        <w:t>.3.</w:t>
      </w:r>
      <w:r w:rsidR="005A0086">
        <w:rPr>
          <w:rFonts w:eastAsia="Times New Roman" w:cs="Times New Roman"/>
          <w:bCs/>
          <w:lang w:eastAsia="cs-CZ"/>
        </w:rPr>
        <w:t>202</w:t>
      </w:r>
      <w:r w:rsidR="00014A7E">
        <w:rPr>
          <w:rFonts w:eastAsia="Times New Roman" w:cs="Times New Roman"/>
          <w:bCs/>
          <w:lang w:eastAsia="cs-CZ"/>
        </w:rPr>
        <w:t>4</w:t>
      </w:r>
      <w:r w:rsidRPr="00902DB1">
        <w:rPr>
          <w:rFonts w:eastAsia="Times New Roman" w:cs="Times New Roman"/>
          <w:bCs/>
          <w:lang w:eastAsia="cs-CZ"/>
        </w:rPr>
        <w:t xml:space="preserve">. </w:t>
      </w:r>
    </w:p>
    <w:sectPr w:rsidR="00563F61" w:rsidSect="008066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997"/>
    <w:multiLevelType w:val="multilevel"/>
    <w:tmpl w:val="4038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87C"/>
    <w:multiLevelType w:val="multilevel"/>
    <w:tmpl w:val="E6444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A328D0"/>
    <w:multiLevelType w:val="hybridMultilevel"/>
    <w:tmpl w:val="8A1E025C"/>
    <w:lvl w:ilvl="0" w:tplc="67966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C6B3C"/>
    <w:multiLevelType w:val="multilevel"/>
    <w:tmpl w:val="77E8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AE217C"/>
    <w:multiLevelType w:val="multilevel"/>
    <w:tmpl w:val="9234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1254E8"/>
    <w:multiLevelType w:val="hybridMultilevel"/>
    <w:tmpl w:val="1640FF7C"/>
    <w:lvl w:ilvl="0" w:tplc="67966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716FD"/>
    <w:multiLevelType w:val="hybridMultilevel"/>
    <w:tmpl w:val="CC0A5014"/>
    <w:lvl w:ilvl="0" w:tplc="6D501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5911">
    <w:abstractNumId w:val="5"/>
  </w:num>
  <w:num w:numId="2" w16cid:durableId="1955281565">
    <w:abstractNumId w:val="1"/>
  </w:num>
  <w:num w:numId="3" w16cid:durableId="2128964687">
    <w:abstractNumId w:val="4"/>
  </w:num>
  <w:num w:numId="4" w16cid:durableId="1406410934">
    <w:abstractNumId w:val="6"/>
  </w:num>
  <w:num w:numId="5" w16cid:durableId="757287534">
    <w:abstractNumId w:val="3"/>
  </w:num>
  <w:num w:numId="6" w16cid:durableId="257981325">
    <w:abstractNumId w:val="0"/>
  </w:num>
  <w:num w:numId="7" w16cid:durableId="21058832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CC2"/>
    <w:rsid w:val="00014A7E"/>
    <w:rsid w:val="001C4E98"/>
    <w:rsid w:val="001E1AC2"/>
    <w:rsid w:val="00242E03"/>
    <w:rsid w:val="002561F7"/>
    <w:rsid w:val="002B3F79"/>
    <w:rsid w:val="00347BF9"/>
    <w:rsid w:val="00354948"/>
    <w:rsid w:val="004B705F"/>
    <w:rsid w:val="00563F61"/>
    <w:rsid w:val="00575738"/>
    <w:rsid w:val="005A0086"/>
    <w:rsid w:val="005E4641"/>
    <w:rsid w:val="00696115"/>
    <w:rsid w:val="00770BA4"/>
    <w:rsid w:val="007A076C"/>
    <w:rsid w:val="00803364"/>
    <w:rsid w:val="00806682"/>
    <w:rsid w:val="00902DB1"/>
    <w:rsid w:val="00940B09"/>
    <w:rsid w:val="009837D5"/>
    <w:rsid w:val="00987F14"/>
    <w:rsid w:val="009F233E"/>
    <w:rsid w:val="00A42902"/>
    <w:rsid w:val="00AD004B"/>
    <w:rsid w:val="00B24B0E"/>
    <w:rsid w:val="00B8764D"/>
    <w:rsid w:val="00C31D7D"/>
    <w:rsid w:val="00C45016"/>
    <w:rsid w:val="00C62CC2"/>
    <w:rsid w:val="00C73831"/>
    <w:rsid w:val="00CF0048"/>
    <w:rsid w:val="00D62A57"/>
    <w:rsid w:val="00D63641"/>
    <w:rsid w:val="00DF460C"/>
    <w:rsid w:val="00E32E4B"/>
    <w:rsid w:val="00EB782D"/>
    <w:rsid w:val="00ED1002"/>
    <w:rsid w:val="00F6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FB92"/>
  <w15:docId w15:val="{561A8A21-C94B-4937-B88C-6D0ACEFD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2E0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B782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63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27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6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70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64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77399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3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9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7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9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8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86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34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57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25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381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41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77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925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50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13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6539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989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060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306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663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5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057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9432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190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47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6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303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7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39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2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24539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3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pisdoms.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Zezuláková Ladislava</dc:creator>
  <cp:keywords/>
  <dc:description/>
  <cp:lastModifiedBy>MŠ Řezáčova</cp:lastModifiedBy>
  <cp:revision>18</cp:revision>
  <cp:lastPrinted>2024-03-18T08:05:00Z</cp:lastPrinted>
  <dcterms:created xsi:type="dcterms:W3CDTF">2020-04-07T10:25:00Z</dcterms:created>
  <dcterms:modified xsi:type="dcterms:W3CDTF">2024-03-18T08:38:00Z</dcterms:modified>
</cp:coreProperties>
</file>